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00626" w:rsidRPr="00400626" w:rsidTr="00E276B1">
        <w:tc>
          <w:tcPr>
            <w:tcW w:w="4924" w:type="dxa"/>
            <w:hideMark/>
          </w:tcPr>
          <w:p w:rsidR="00400626" w:rsidRPr="00400626" w:rsidRDefault="00400626" w:rsidP="0040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00626">
              <w:rPr>
                <w:rFonts w:ascii="Times New Roman" w:eastAsia="Times New Roman" w:hAnsi="Times New Roman" w:cs="Times New Roman"/>
                <w:lang w:eastAsia="ru-RU" w:bidi="ru-RU"/>
              </w:rPr>
              <w:t>Принято</w:t>
            </w:r>
          </w:p>
          <w:p w:rsidR="00400626" w:rsidRPr="00400626" w:rsidRDefault="00400626" w:rsidP="0040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00626">
              <w:rPr>
                <w:rFonts w:ascii="Times New Roman" w:eastAsia="Times New Roman" w:hAnsi="Times New Roman" w:cs="Times New Roman"/>
                <w:lang w:eastAsia="ru-RU" w:bidi="ru-RU"/>
              </w:rPr>
              <w:t>на заседании педагогического совета</w:t>
            </w:r>
          </w:p>
          <w:p w:rsidR="00400626" w:rsidRPr="00400626" w:rsidRDefault="00400626" w:rsidP="0040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40062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протокол от 24 января 2020 года  № </w:t>
            </w:r>
            <w:r w:rsidRPr="0040062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4006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929" w:type="dxa"/>
            <w:hideMark/>
          </w:tcPr>
          <w:p w:rsidR="00400626" w:rsidRPr="00400626" w:rsidRDefault="00400626" w:rsidP="0040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0062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УТВЕРЖДЕНО </w:t>
            </w:r>
          </w:p>
          <w:p w:rsidR="00400626" w:rsidRPr="00400626" w:rsidRDefault="00400626" w:rsidP="0040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00626">
              <w:rPr>
                <w:rFonts w:ascii="Times New Roman" w:eastAsia="Times New Roman" w:hAnsi="Times New Roman" w:cs="Times New Roman"/>
                <w:lang w:eastAsia="ru-RU" w:bidi="ru-RU"/>
              </w:rPr>
              <w:t>приказом МКОУ «ЛЦО «Развитие»</w:t>
            </w:r>
          </w:p>
          <w:p w:rsidR="00400626" w:rsidRPr="00400626" w:rsidRDefault="00400626" w:rsidP="0040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00626">
              <w:rPr>
                <w:rFonts w:ascii="Times New Roman" w:eastAsia="Times New Roman" w:hAnsi="Times New Roman" w:cs="Times New Roman"/>
                <w:lang w:eastAsia="ru-RU" w:bidi="ru-RU"/>
              </w:rPr>
              <w:t>от 24 января 2020 года  № 3</w:t>
            </w:r>
          </w:p>
        </w:tc>
      </w:tr>
    </w:tbl>
    <w:p w:rsidR="000E6E50" w:rsidRDefault="000E6E50" w:rsidP="00400626"/>
    <w:p w:rsidR="000E6E50" w:rsidRPr="000E6E50" w:rsidRDefault="000E6E50" w:rsidP="000E6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6E50" w:rsidRDefault="000E6E50" w:rsidP="000E6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50">
        <w:rPr>
          <w:rFonts w:ascii="Times New Roman" w:hAnsi="Times New Roman" w:cs="Times New Roman"/>
          <w:b/>
          <w:sz w:val="24"/>
          <w:szCs w:val="24"/>
        </w:rPr>
        <w:t xml:space="preserve">о психолого – педагогическом консилиуме </w:t>
      </w:r>
    </w:p>
    <w:p w:rsidR="000E6E50" w:rsidRDefault="000D386E" w:rsidP="000E6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77B17">
        <w:rPr>
          <w:rFonts w:ascii="Times New Roman" w:hAnsi="Times New Roman" w:cs="Times New Roman"/>
          <w:b/>
          <w:sz w:val="24"/>
          <w:szCs w:val="24"/>
        </w:rPr>
        <w:t xml:space="preserve">униципального казённого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7B17">
        <w:rPr>
          <w:rFonts w:ascii="Times New Roman" w:hAnsi="Times New Roman" w:cs="Times New Roman"/>
          <w:b/>
          <w:sz w:val="24"/>
          <w:szCs w:val="24"/>
        </w:rPr>
        <w:t>Лодейнопольский центр образования «Развитие»</w:t>
      </w:r>
      <w:r w:rsidR="00400626" w:rsidRPr="0040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B17">
        <w:rPr>
          <w:rFonts w:ascii="Times New Roman" w:hAnsi="Times New Roman" w:cs="Times New Roman"/>
          <w:b/>
          <w:sz w:val="24"/>
          <w:szCs w:val="24"/>
        </w:rPr>
        <w:t>(МКОУ «ЛЦО «Развитие»)</w:t>
      </w:r>
    </w:p>
    <w:p w:rsidR="000E6E50" w:rsidRDefault="000E6E50" w:rsidP="000E6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E50" w:rsidRDefault="00B30662" w:rsidP="004E0D0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E6E50" w:rsidRPr="000E6E5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6E50" w:rsidRPr="009A3CDA" w:rsidRDefault="00046465" w:rsidP="004E0D09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CDA">
        <w:rPr>
          <w:rFonts w:ascii="Times New Roman" w:hAnsi="Times New Roman" w:cs="Times New Roman"/>
          <w:sz w:val="24"/>
          <w:szCs w:val="24"/>
        </w:rPr>
        <w:t>Психолого- педагогический консилиум (далее - ППк) является формой взаимодействия руководящих и педагогических работников М</w:t>
      </w:r>
      <w:r w:rsidR="00C77B17">
        <w:rPr>
          <w:rFonts w:ascii="Times New Roman" w:hAnsi="Times New Roman" w:cs="Times New Roman"/>
          <w:sz w:val="24"/>
          <w:szCs w:val="24"/>
        </w:rPr>
        <w:t>К</w:t>
      </w:r>
      <w:r w:rsidRPr="009A3CDA">
        <w:rPr>
          <w:rFonts w:ascii="Times New Roman" w:hAnsi="Times New Roman" w:cs="Times New Roman"/>
          <w:sz w:val="24"/>
          <w:szCs w:val="24"/>
        </w:rPr>
        <w:t>ОУ «</w:t>
      </w:r>
      <w:r w:rsidR="00C77B17">
        <w:rPr>
          <w:rFonts w:ascii="Times New Roman" w:hAnsi="Times New Roman" w:cs="Times New Roman"/>
          <w:sz w:val="24"/>
          <w:szCs w:val="24"/>
        </w:rPr>
        <w:t>ЛЦО «Развитие»</w:t>
      </w:r>
      <w:r w:rsidR="009A3CDA" w:rsidRPr="009A3CDA">
        <w:rPr>
          <w:rFonts w:ascii="Times New Roman" w:hAnsi="Times New Roman" w:cs="Times New Roman"/>
          <w:sz w:val="24"/>
          <w:szCs w:val="24"/>
        </w:rPr>
        <w:t>, с целью создания оптимальных условий обучения, развития, социализации и адаптации обучающихся посредством психолого – педагогического сопровождения.</w:t>
      </w:r>
    </w:p>
    <w:p w:rsidR="009A3CDA" w:rsidRDefault="009A3CDA" w:rsidP="004E0D09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ППк являются:</w:t>
      </w:r>
    </w:p>
    <w:p w:rsidR="009A3CDA" w:rsidRPr="004E0D09" w:rsidRDefault="004E0D09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CDA" w:rsidRPr="004E0D09">
        <w:rPr>
          <w:rFonts w:ascii="Times New Roman" w:hAnsi="Times New Roman" w:cs="Times New Roman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 – педагогического сопровождения;</w:t>
      </w:r>
    </w:p>
    <w:p w:rsidR="009A3CDA" w:rsidRPr="004E0D09" w:rsidRDefault="004E0D09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CDA" w:rsidRPr="004E0D09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 – педагогического сопровождения обучающихся;</w:t>
      </w:r>
    </w:p>
    <w:p w:rsidR="009A3CDA" w:rsidRPr="004E0D09" w:rsidRDefault="004E0D09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CDA" w:rsidRPr="004E0D09"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 – педагогической помощи, создания специальных условий получения образования;</w:t>
      </w:r>
    </w:p>
    <w:p w:rsidR="009A3CDA" w:rsidRPr="004E0D09" w:rsidRDefault="004E0D09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CDA" w:rsidRPr="004E0D09">
        <w:rPr>
          <w:rFonts w:ascii="Times New Roman" w:hAnsi="Times New Roman" w:cs="Times New Roman"/>
          <w:sz w:val="24"/>
          <w:szCs w:val="24"/>
        </w:rPr>
        <w:t>контроль за выполнением рекомендаций ППк.</w:t>
      </w:r>
    </w:p>
    <w:p w:rsidR="009A3CDA" w:rsidRDefault="00B30662" w:rsidP="004E0D09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0D09">
        <w:rPr>
          <w:rFonts w:ascii="Times New Roman" w:hAnsi="Times New Roman" w:cs="Times New Roman"/>
          <w:b/>
          <w:sz w:val="24"/>
          <w:szCs w:val="24"/>
        </w:rPr>
        <w:t>.</w:t>
      </w:r>
      <w:r w:rsidR="009A3CDA" w:rsidRPr="009A3CDA">
        <w:rPr>
          <w:rFonts w:ascii="Times New Roman" w:hAnsi="Times New Roman" w:cs="Times New Roman"/>
          <w:b/>
          <w:sz w:val="24"/>
          <w:szCs w:val="24"/>
        </w:rPr>
        <w:t>Организация деятельности ППк</w:t>
      </w:r>
    </w:p>
    <w:p w:rsidR="007C591B" w:rsidRDefault="009A3CDA" w:rsidP="004E0D09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ППк </w:t>
      </w:r>
      <w:r w:rsidR="00B53268">
        <w:rPr>
          <w:rFonts w:ascii="Times New Roman" w:hAnsi="Times New Roman" w:cs="Times New Roman"/>
          <w:sz w:val="24"/>
          <w:szCs w:val="24"/>
        </w:rPr>
        <w:t>действует в М</w:t>
      </w:r>
      <w:r w:rsidR="003B1568">
        <w:rPr>
          <w:rFonts w:ascii="Times New Roman" w:hAnsi="Times New Roman" w:cs="Times New Roman"/>
          <w:sz w:val="24"/>
          <w:szCs w:val="24"/>
        </w:rPr>
        <w:t>КО</w:t>
      </w:r>
      <w:r w:rsidR="00B53268">
        <w:rPr>
          <w:rFonts w:ascii="Times New Roman" w:hAnsi="Times New Roman" w:cs="Times New Roman"/>
          <w:sz w:val="24"/>
          <w:szCs w:val="24"/>
        </w:rPr>
        <w:t>У «</w:t>
      </w:r>
      <w:r w:rsidR="003B1568">
        <w:rPr>
          <w:rFonts w:ascii="Times New Roman" w:hAnsi="Times New Roman" w:cs="Times New Roman"/>
          <w:sz w:val="24"/>
          <w:szCs w:val="24"/>
        </w:rPr>
        <w:t xml:space="preserve">ЛЦО «Развитие» </w:t>
      </w:r>
      <w:r w:rsidR="00B53268">
        <w:rPr>
          <w:rFonts w:ascii="Times New Roman" w:hAnsi="Times New Roman" w:cs="Times New Roman"/>
          <w:sz w:val="24"/>
          <w:szCs w:val="24"/>
        </w:rPr>
        <w:t>на основании</w:t>
      </w:r>
      <w:r w:rsidR="007C591B">
        <w:rPr>
          <w:rFonts w:ascii="Times New Roman" w:hAnsi="Times New Roman" w:cs="Times New Roman"/>
          <w:sz w:val="24"/>
          <w:szCs w:val="24"/>
        </w:rPr>
        <w:t>:</w:t>
      </w:r>
    </w:p>
    <w:p w:rsidR="00B53268" w:rsidRDefault="00791E53" w:rsidP="00791E53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268" w:rsidRPr="007C591B">
        <w:rPr>
          <w:rFonts w:ascii="Times New Roman" w:hAnsi="Times New Roman" w:cs="Times New Roman"/>
          <w:sz w:val="24"/>
          <w:szCs w:val="24"/>
        </w:rPr>
        <w:t>приказа директора школы о создании ППк</w:t>
      </w:r>
      <w:r w:rsidR="007C591B">
        <w:rPr>
          <w:rFonts w:ascii="Times New Roman" w:hAnsi="Times New Roman" w:cs="Times New Roman"/>
          <w:sz w:val="24"/>
          <w:szCs w:val="24"/>
        </w:rPr>
        <w:t>, утверждающим состав ППк;</w:t>
      </w:r>
    </w:p>
    <w:p w:rsidR="007C591B" w:rsidRDefault="00791E53" w:rsidP="00791E53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91B">
        <w:rPr>
          <w:rFonts w:ascii="Times New Roman" w:hAnsi="Times New Roman" w:cs="Times New Roman"/>
          <w:sz w:val="24"/>
          <w:szCs w:val="24"/>
        </w:rPr>
        <w:t>положения о ППк (далее – Положение), утвержденного директором школы.</w:t>
      </w:r>
    </w:p>
    <w:p w:rsidR="007C591B" w:rsidRDefault="007C591B" w:rsidP="004E0D09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ППк ведется документация согласно приложению </w:t>
      </w:r>
      <w:r w:rsidR="00C77B17">
        <w:rPr>
          <w:rFonts w:ascii="Times New Roman" w:hAnsi="Times New Roman" w:cs="Times New Roman"/>
          <w:sz w:val="24"/>
          <w:szCs w:val="24"/>
        </w:rPr>
        <w:t>1. Срокхранения документовППк не</w:t>
      </w:r>
      <w:r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0F49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E0D09" w:rsidRDefault="007C591B" w:rsidP="004E0D09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ППк возлагается на </w:t>
      </w:r>
      <w:r w:rsidR="00C77B17">
        <w:rPr>
          <w:rFonts w:ascii="Times New Roman" w:hAnsi="Times New Roman" w:cs="Times New Roman"/>
          <w:sz w:val="24"/>
          <w:szCs w:val="24"/>
        </w:rPr>
        <w:t>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91B" w:rsidRPr="004E0D09" w:rsidRDefault="007C591B" w:rsidP="004E0D09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D09">
        <w:rPr>
          <w:rFonts w:ascii="Times New Roman" w:hAnsi="Times New Roman" w:cs="Times New Roman"/>
          <w:sz w:val="24"/>
          <w:szCs w:val="24"/>
        </w:rPr>
        <w:t>Состав ППк:</w:t>
      </w:r>
    </w:p>
    <w:p w:rsidR="004E0D09" w:rsidRDefault="007C591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0F4942">
        <w:rPr>
          <w:rFonts w:ascii="Times New Roman" w:hAnsi="Times New Roman" w:cs="Times New Roman"/>
          <w:sz w:val="24"/>
          <w:szCs w:val="24"/>
        </w:rPr>
        <w:t>ППк;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0F4942">
        <w:rPr>
          <w:rFonts w:ascii="Times New Roman" w:hAnsi="Times New Roman" w:cs="Times New Roman"/>
          <w:sz w:val="24"/>
          <w:szCs w:val="24"/>
        </w:rPr>
        <w:t>ППк; педагог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F4942">
        <w:rPr>
          <w:rFonts w:ascii="Times New Roman" w:hAnsi="Times New Roman" w:cs="Times New Roman"/>
          <w:sz w:val="24"/>
          <w:szCs w:val="24"/>
        </w:rPr>
        <w:t>психолог; учитель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F4942">
        <w:rPr>
          <w:rFonts w:ascii="Times New Roman" w:hAnsi="Times New Roman" w:cs="Times New Roman"/>
          <w:sz w:val="24"/>
          <w:szCs w:val="24"/>
        </w:rPr>
        <w:t>логопед; учитель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F4942">
        <w:rPr>
          <w:rFonts w:ascii="Times New Roman" w:hAnsi="Times New Roman" w:cs="Times New Roman"/>
          <w:sz w:val="24"/>
          <w:szCs w:val="24"/>
        </w:rPr>
        <w:t>дефектолог; социальныйпедагог; секретарь</w:t>
      </w:r>
      <w:r>
        <w:rPr>
          <w:rFonts w:ascii="Times New Roman" w:hAnsi="Times New Roman" w:cs="Times New Roman"/>
          <w:sz w:val="24"/>
          <w:szCs w:val="24"/>
        </w:rPr>
        <w:t xml:space="preserve"> ППк</w:t>
      </w:r>
      <w:r w:rsidR="00DF373E">
        <w:rPr>
          <w:rFonts w:ascii="Times New Roman" w:hAnsi="Times New Roman" w:cs="Times New Roman"/>
          <w:sz w:val="24"/>
          <w:szCs w:val="24"/>
        </w:rPr>
        <w:t>.</w:t>
      </w:r>
    </w:p>
    <w:p w:rsidR="007C591B" w:rsidRDefault="004E0D09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DF373E">
        <w:rPr>
          <w:rFonts w:ascii="Times New Roman" w:hAnsi="Times New Roman" w:cs="Times New Roman"/>
          <w:sz w:val="24"/>
          <w:szCs w:val="24"/>
        </w:rPr>
        <w:t>Заседания ППк проводятся под руководством Председателя ППк или лица, исполняющего его обязанности.</w:t>
      </w:r>
    </w:p>
    <w:p w:rsidR="00DF373E" w:rsidRDefault="00DF373E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Ход заседания фиксируется в протоколе (приложение 2). Протокол ППк оформляется не позднее пяти рабочих дней после проведения заседания и подписывается всеми участниками заседания ППк. </w:t>
      </w:r>
    </w:p>
    <w:p w:rsidR="00DF373E" w:rsidRDefault="00DF373E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Коллегиальное решение ППк, содержащее обобщенную характеристику обучающегося и рекомендации по организации психолого – 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 – педагогического сопровождения обследованного обучающегося. </w:t>
      </w:r>
    </w:p>
    <w:p w:rsidR="006642EB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6642EB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ППк они выражают свое мнение в письменной формев соответствующем разделе заключения ППк, а образовательный процесс осуществляется по раннее определенному образовательному маршруту в соответствии с соответствующим федеральным государственным образовательным стандартом. </w:t>
      </w:r>
    </w:p>
    <w:p w:rsidR="006642EB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ППк доводится до сведения педагогических работников, работающих с обследованными обучающимися, и специалистов, участвующих в его психолого – педагогическом сопровождении, не позднее трех рабочих дней после проведения заседания. </w:t>
      </w:r>
    </w:p>
    <w:p w:rsidR="006642EB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направлении обучающегося на психолого – медико – педагогическую комиссию (далее – ПМПК) оформляется Представление ППк на обучающегося (приложение 4).</w:t>
      </w:r>
    </w:p>
    <w:p w:rsidR="006642EB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ППк на обучающегося для представления на ПМПК выдается родителям (законным представителям) под личную </w:t>
      </w:r>
      <w:r w:rsidR="00C77B1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EB" w:rsidRDefault="00B30662" w:rsidP="004E0D0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0D09">
        <w:rPr>
          <w:rFonts w:ascii="Times New Roman" w:hAnsi="Times New Roman" w:cs="Times New Roman"/>
          <w:b/>
          <w:sz w:val="24"/>
          <w:szCs w:val="24"/>
        </w:rPr>
        <w:t>.</w:t>
      </w:r>
      <w:r w:rsidR="006642EB" w:rsidRPr="006642EB">
        <w:rPr>
          <w:rFonts w:ascii="Times New Roman" w:hAnsi="Times New Roman" w:cs="Times New Roman"/>
          <w:b/>
          <w:sz w:val="24"/>
          <w:szCs w:val="24"/>
        </w:rPr>
        <w:t>Режим деятельности ППк</w:t>
      </w:r>
    </w:p>
    <w:p w:rsidR="006642EB" w:rsidRPr="004E0D09" w:rsidRDefault="006642EB" w:rsidP="004E0D09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D09">
        <w:rPr>
          <w:rFonts w:ascii="Times New Roman" w:hAnsi="Times New Roman" w:cs="Times New Roman"/>
          <w:sz w:val="24"/>
          <w:szCs w:val="24"/>
        </w:rPr>
        <w:t>Периодичность проведения заседаний ППк определяется запросом школы на обследование и организацию комплексного сопровождения обучающихся</w:t>
      </w:r>
      <w:r w:rsidR="00E575EA" w:rsidRPr="004E0D09">
        <w:rPr>
          <w:rFonts w:ascii="Times New Roman" w:hAnsi="Times New Roman" w:cs="Times New Roman"/>
          <w:sz w:val="24"/>
          <w:szCs w:val="24"/>
        </w:rPr>
        <w:t xml:space="preserve"> и отражается в графике проведения заседаний.</w:t>
      </w:r>
    </w:p>
    <w:p w:rsidR="00E575EA" w:rsidRDefault="00E575EA" w:rsidP="004E0D09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ППк подразделяются на плановые и внеплановые.</w:t>
      </w:r>
    </w:p>
    <w:p w:rsidR="00E575EA" w:rsidRDefault="00E575EA" w:rsidP="004E0D09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заседания ППк проводятся в соответствии с графиком проведения, но не реже одного раза в полугодие:</w:t>
      </w:r>
    </w:p>
    <w:p w:rsidR="00E575EA" w:rsidRDefault="00E575EA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оценки динамики обучения и коррекции;</w:t>
      </w:r>
    </w:p>
    <w:p w:rsidR="00E575EA" w:rsidRDefault="00E575EA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внесения (при необходимости) изменений и дополнений в рекомендации по организации психолого – педагогического сопровождения обучающихся.</w:t>
      </w:r>
    </w:p>
    <w:p w:rsidR="00E575EA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Внеплановые заседания ППк проводятся:</w:t>
      </w:r>
    </w:p>
    <w:p w:rsidR="00E575EA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зачислении нового обучающегося, нуждающегося в психолого – педагогическом сопровождении;</w:t>
      </w:r>
    </w:p>
    <w:p w:rsidR="00E575EA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отрицательной (положительной) динамике обучения и развития обучающегося;</w:t>
      </w:r>
    </w:p>
    <w:p w:rsidR="00E575EA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новых обстоятельств, влияющих на обучение и развитие обучающегося;</w:t>
      </w:r>
    </w:p>
    <w:p w:rsidR="00E575EA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запросами родителей (законных представителей) обучающегося, педагогических и руководящих работников школы;</w:t>
      </w:r>
    </w:p>
    <w:p w:rsidR="00E575EA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решения конфликтных ситуаций и других случаях. </w:t>
      </w:r>
    </w:p>
    <w:p w:rsidR="0010624F" w:rsidRDefault="0010624F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проведении</w:t>
      </w:r>
      <w:r w:rsidR="009D6906">
        <w:rPr>
          <w:rFonts w:ascii="Times New Roman" w:hAnsi="Times New Roman" w:cs="Times New Roman"/>
          <w:sz w:val="24"/>
          <w:szCs w:val="24"/>
        </w:rPr>
        <w:t xml:space="preserve">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</w:t>
      </w:r>
    </w:p>
    <w:p w:rsidR="005C68C7" w:rsidRDefault="005C68C7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 – педагогического сопровождения обучающегося. </w:t>
      </w:r>
    </w:p>
    <w:p w:rsidR="005C68C7" w:rsidRDefault="005C68C7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Деятельность специалистов ППк осуществляется бесплатно.</w:t>
      </w:r>
    </w:p>
    <w:p w:rsidR="005C68C7" w:rsidRDefault="005C68C7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5C68C7" w:rsidRDefault="005C68C7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 ППк за увеличение объема работ устанавливается доплата</w:t>
      </w:r>
      <w:r w:rsidR="002B68F5">
        <w:rPr>
          <w:rFonts w:ascii="Times New Roman" w:hAnsi="Times New Roman" w:cs="Times New Roman"/>
          <w:sz w:val="24"/>
          <w:szCs w:val="24"/>
        </w:rPr>
        <w:t>, размер которой определяется Положением о стимулирующих выплатах.</w:t>
      </w:r>
    </w:p>
    <w:p w:rsidR="002B68F5" w:rsidRPr="002B68F5" w:rsidRDefault="00B30662" w:rsidP="0074746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47469">
        <w:rPr>
          <w:rFonts w:ascii="Times New Roman" w:hAnsi="Times New Roman" w:cs="Times New Roman"/>
          <w:b/>
          <w:sz w:val="24"/>
          <w:szCs w:val="24"/>
        </w:rPr>
        <w:t>.</w:t>
      </w:r>
      <w:r w:rsidR="002B68F5" w:rsidRPr="002B68F5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</w:p>
    <w:p w:rsidR="002B68F5" w:rsidRDefault="002B68F5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2B68F5" w:rsidRDefault="002B68F5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ППк осуществляется </w:t>
      </w:r>
      <w:r w:rsidR="00E1180A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или сотрудников школы с письменного согласия родителей (законных представителей (приложение 5).</w:t>
      </w:r>
    </w:p>
    <w:p w:rsidR="00E1180A" w:rsidRDefault="00E1180A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ППк.</w:t>
      </w:r>
    </w:p>
    <w:p w:rsidR="00E1180A" w:rsidRDefault="00E1180A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подготовки к ППк и последующей </w:t>
      </w:r>
      <w:r w:rsidR="00145750">
        <w:rPr>
          <w:rFonts w:ascii="Times New Roman" w:hAnsi="Times New Roman" w:cs="Times New Roman"/>
          <w:sz w:val="24"/>
          <w:szCs w:val="24"/>
        </w:rPr>
        <w:t>реализации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обучающемуся назначается ведущий специалист: учитель и/или классный руководитель, воспитатель,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E1180A" w:rsidRDefault="00E1180A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обследования каждым специалистом составляется заключение и разрабатываются рекомендации.</w:t>
      </w:r>
    </w:p>
    <w:p w:rsidR="00E1180A" w:rsidRDefault="00E1180A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</w:t>
      </w:r>
      <w:r w:rsidR="001457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 обсуждаются результаты обследования ребенка каждым специалистом, составляется коллегиальное заключение ППк.</w:t>
      </w:r>
    </w:p>
    <w:p w:rsidR="00E1180A" w:rsidRDefault="00E1180A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 </w:t>
      </w:r>
    </w:p>
    <w:p w:rsidR="00E1180A" w:rsidRDefault="00B30662" w:rsidP="0074746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7469">
        <w:rPr>
          <w:rFonts w:ascii="Times New Roman" w:hAnsi="Times New Roman" w:cs="Times New Roman"/>
          <w:b/>
          <w:sz w:val="24"/>
          <w:szCs w:val="24"/>
        </w:rPr>
        <w:t>.</w:t>
      </w:r>
      <w:r w:rsidR="00E1180A" w:rsidRPr="00E1180A">
        <w:rPr>
          <w:rFonts w:ascii="Times New Roman" w:hAnsi="Times New Roman" w:cs="Times New Roman"/>
          <w:b/>
          <w:sz w:val="24"/>
          <w:szCs w:val="24"/>
        </w:rPr>
        <w:t>Содержание рекомендаций ППк по организации психолого –</w:t>
      </w:r>
    </w:p>
    <w:p w:rsidR="00E1180A" w:rsidRDefault="00E1180A" w:rsidP="0074746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0A">
        <w:rPr>
          <w:rFonts w:ascii="Times New Roman" w:hAnsi="Times New Roman" w:cs="Times New Roman"/>
          <w:b/>
          <w:sz w:val="24"/>
          <w:szCs w:val="24"/>
        </w:rPr>
        <w:t>педагогического сопровождения обучающихся</w:t>
      </w:r>
    </w:p>
    <w:p w:rsidR="00E1180A" w:rsidRPr="00747469" w:rsidRDefault="00266B5F" w:rsidP="00747469">
      <w:pPr>
        <w:pStyle w:val="a3"/>
        <w:numPr>
          <w:ilvl w:val="1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469">
        <w:rPr>
          <w:rFonts w:ascii="Times New Roman" w:hAnsi="Times New Roman" w:cs="Times New Roman"/>
          <w:sz w:val="24"/>
          <w:szCs w:val="24"/>
        </w:rPr>
        <w:t>Рекомендации ППк по организации психолого – 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266B5F" w:rsidRDefault="00266B5F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адаптированной основной общеобразовательной программы;</w:t>
      </w:r>
    </w:p>
    <w:p w:rsidR="00266B5F" w:rsidRDefault="00266B5F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266B5F" w:rsidRDefault="00266B5F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адаптацию учебных и контрольно – измерительных материалов;</w:t>
      </w:r>
    </w:p>
    <w:p w:rsidR="00FE68BB" w:rsidRDefault="00266B5F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школе/учебную четверть, полугодие, уч</w:t>
      </w:r>
      <w:r w:rsidR="00FE68BB">
        <w:rPr>
          <w:rFonts w:ascii="Times New Roman" w:hAnsi="Times New Roman" w:cs="Times New Roman"/>
          <w:sz w:val="24"/>
          <w:szCs w:val="24"/>
        </w:rPr>
        <w:t>ебный год/ на постоянной основе;</w:t>
      </w:r>
    </w:p>
    <w:p w:rsidR="00FE68BB" w:rsidRDefault="00FE68BB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условия психолого – педагогического сопровождения в рамках компетенции школы. </w:t>
      </w:r>
    </w:p>
    <w:p w:rsidR="00FE68BB" w:rsidRDefault="00FE68BB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Рекомендации ППк по организации психолого – педагогического сопровождения обучающегося на основании медицинского заключения могут включать:</w:t>
      </w:r>
    </w:p>
    <w:p w:rsidR="00FE68BB" w:rsidRDefault="00FE68BB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обучения, воспитания и развития, требующие организации обучения по индивидуальному учебному плану, учебному расписанию;</w:t>
      </w:r>
    </w:p>
    <w:p w:rsidR="00FE68BB" w:rsidRDefault="00FE68BB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обучения, воспитания и развития, требующие организации медицинского сопровождения (дополнительный выходной день; организация дополнительной двигательной нагрузки в течение учебного дня/снижение двигательной нагрузки; предоставление дополнительных перерывов для приема пищи/лекарств; снижение объема задаваемой на дом работы; предоставление услуг ассистента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(помощника), оказывающего обучающимися необходимую техническую помощь; другие условия психолого – педагогического </w:t>
      </w:r>
      <w:r w:rsidR="00D45331">
        <w:rPr>
          <w:rFonts w:ascii="Times New Roman" w:hAnsi="Times New Roman" w:cs="Times New Roman"/>
          <w:sz w:val="24"/>
          <w:szCs w:val="24"/>
        </w:rPr>
        <w:t xml:space="preserve"> сопровождения в рамках компетенции школы). </w:t>
      </w:r>
    </w:p>
    <w:p w:rsidR="00D45331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Рекомендации ППк по организации психолого – 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D45331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групповых и/или </w:t>
      </w:r>
      <w:r w:rsidR="00145750">
        <w:rPr>
          <w:rFonts w:ascii="Times New Roman" w:hAnsi="Times New Roman" w:cs="Times New Roman"/>
          <w:sz w:val="24"/>
          <w:szCs w:val="24"/>
        </w:rPr>
        <w:t>индивидуальных 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5750">
        <w:rPr>
          <w:rFonts w:ascii="Times New Roman" w:hAnsi="Times New Roman" w:cs="Times New Roman"/>
          <w:sz w:val="24"/>
          <w:szCs w:val="24"/>
        </w:rPr>
        <w:t>развивающих и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компенсирующих занятий с обучающимися;</w:t>
      </w:r>
    </w:p>
    <w:p w:rsidR="00D45331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D45331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адаптацию учебных и контрольно – измерительных материалов;</w:t>
      </w:r>
    </w:p>
    <w:p w:rsidR="00D45331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 асоциального (девиантного) поведения обучающегося;</w:t>
      </w:r>
    </w:p>
    <w:p w:rsidR="004E0D09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условия психолого – педагогического сопровождения в рамках компетенции </w:t>
      </w:r>
      <w:r w:rsidR="004E0D09">
        <w:rPr>
          <w:rFonts w:ascii="Times New Roman" w:hAnsi="Times New Roman" w:cs="Times New Roman"/>
          <w:sz w:val="24"/>
          <w:szCs w:val="24"/>
        </w:rPr>
        <w:t>школы.</w:t>
      </w:r>
    </w:p>
    <w:p w:rsidR="00747469" w:rsidRDefault="004E0D09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4746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 – 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E68BB" w:rsidRDefault="00747469" w:rsidP="0074746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7469" w:rsidRDefault="00747469" w:rsidP="0074746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47469" w:rsidRDefault="00747469" w:rsidP="007474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ППк</w:t>
      </w:r>
    </w:p>
    <w:p w:rsidR="00747469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ППк с утвержденным составом специалистов ППк;</w:t>
      </w:r>
    </w:p>
    <w:p w:rsidR="00747469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ППк;</w:t>
      </w:r>
    </w:p>
    <w:p w:rsidR="00747469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плановых заседаний ППк на учебный год;</w:t>
      </w:r>
    </w:p>
    <w:p w:rsidR="00747469" w:rsidRPr="00747469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заседаний ППк и обучающихся, прошедших ППк по форме:</w:t>
      </w:r>
    </w:p>
    <w:tbl>
      <w:tblPr>
        <w:tblStyle w:val="a4"/>
        <w:tblW w:w="9322" w:type="dxa"/>
        <w:tblLayout w:type="fixed"/>
        <w:tblLook w:val="04A0"/>
      </w:tblPr>
      <w:tblGrid>
        <w:gridCol w:w="534"/>
        <w:gridCol w:w="1134"/>
        <w:gridCol w:w="3402"/>
        <w:gridCol w:w="4252"/>
      </w:tblGrid>
      <w:tr w:rsidR="00747469" w:rsidRPr="00770782" w:rsidTr="00747469">
        <w:tc>
          <w:tcPr>
            <w:tcW w:w="534" w:type="dxa"/>
          </w:tcPr>
          <w:p w:rsidR="00747469" w:rsidRPr="00770782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47469" w:rsidRPr="00770782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47469" w:rsidRPr="00770782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2"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4252" w:type="dxa"/>
          </w:tcPr>
          <w:p w:rsidR="00747469" w:rsidRPr="00770782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2">
              <w:rPr>
                <w:rFonts w:ascii="Times New Roman" w:hAnsi="Times New Roman" w:cs="Times New Roman"/>
                <w:sz w:val="24"/>
                <w:szCs w:val="24"/>
              </w:rPr>
              <w:t>Вид консилиума(плановый/внеплановый)</w:t>
            </w:r>
          </w:p>
        </w:tc>
      </w:tr>
      <w:tr w:rsidR="00747469" w:rsidTr="00747469">
        <w:trPr>
          <w:trHeight w:val="369"/>
        </w:trPr>
        <w:tc>
          <w:tcPr>
            <w:tcW w:w="534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47469" w:rsidRDefault="00747469" w:rsidP="007474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2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47469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коллегиальных заключений психолого – педагогического консилиума по форме: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1559"/>
        <w:gridCol w:w="1417"/>
        <w:gridCol w:w="1843"/>
        <w:gridCol w:w="1559"/>
        <w:gridCol w:w="1701"/>
        <w:gridCol w:w="1134"/>
      </w:tblGrid>
      <w:tr w:rsidR="00747469" w:rsidRPr="00377415" w:rsidTr="004F42EE">
        <w:tc>
          <w:tcPr>
            <w:tcW w:w="568" w:type="dxa"/>
          </w:tcPr>
          <w:p w:rsidR="00747469" w:rsidRPr="004F42EE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47469" w:rsidRPr="004F42EE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ФИО обучающегося, класс</w:t>
            </w:r>
          </w:p>
        </w:tc>
        <w:tc>
          <w:tcPr>
            <w:tcW w:w="1417" w:type="dxa"/>
          </w:tcPr>
          <w:p w:rsidR="00747469" w:rsidRPr="004F42EE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747469" w:rsidRPr="004F42EE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559" w:type="dxa"/>
          </w:tcPr>
          <w:p w:rsidR="00747469" w:rsidRPr="004F42EE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Повод обращения в ППк</w:t>
            </w:r>
          </w:p>
        </w:tc>
        <w:tc>
          <w:tcPr>
            <w:tcW w:w="1701" w:type="dxa"/>
          </w:tcPr>
          <w:p w:rsidR="00747469" w:rsidRPr="004F42EE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134" w:type="dxa"/>
          </w:tcPr>
          <w:p w:rsidR="00747469" w:rsidRPr="004F42EE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747469" w:rsidTr="004F42EE">
        <w:tc>
          <w:tcPr>
            <w:tcW w:w="568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47469" w:rsidRDefault="00747469" w:rsidP="004F42EE">
            <w:pPr>
              <w:spacing w:line="720" w:lineRule="auto"/>
              <w:ind w:left="-357" w:firstLine="35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47469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47469" w:rsidRDefault="004F42EE" w:rsidP="004F42E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заседания ППк;</w:t>
      </w:r>
    </w:p>
    <w:p w:rsidR="004F42EE" w:rsidRDefault="004F42EE" w:rsidP="004F42E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развития обучающегося, получающего психолого – педагогическое сопровождение;</w:t>
      </w:r>
    </w:p>
    <w:p w:rsidR="004F42EE" w:rsidRDefault="004F42EE" w:rsidP="004F42E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направлений обучающихся на ПМПК по форме</w:t>
      </w:r>
      <w:r w:rsidRPr="004F42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709"/>
        <w:gridCol w:w="1418"/>
        <w:gridCol w:w="1417"/>
        <w:gridCol w:w="1843"/>
        <w:gridCol w:w="1559"/>
        <w:gridCol w:w="2835"/>
      </w:tblGrid>
      <w:tr w:rsidR="004F42EE" w:rsidRPr="00377415" w:rsidTr="004F42EE">
        <w:tc>
          <w:tcPr>
            <w:tcW w:w="709" w:type="dxa"/>
          </w:tcPr>
          <w:p w:rsidR="004F42EE" w:rsidRPr="004F42EE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F42EE" w:rsidRPr="004F42EE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ФИО обучающегося, класс</w:t>
            </w:r>
          </w:p>
        </w:tc>
        <w:tc>
          <w:tcPr>
            <w:tcW w:w="1417" w:type="dxa"/>
          </w:tcPr>
          <w:p w:rsidR="004F42EE" w:rsidRPr="004F42EE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4F42EE" w:rsidRPr="004F42EE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559" w:type="dxa"/>
          </w:tcPr>
          <w:p w:rsidR="004F42EE" w:rsidRPr="004F42EE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2835" w:type="dxa"/>
          </w:tcPr>
          <w:p w:rsidR="004F42EE" w:rsidRPr="004F42EE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E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4F42EE" w:rsidTr="004F42EE">
        <w:tc>
          <w:tcPr>
            <w:tcW w:w="709" w:type="dxa"/>
          </w:tcPr>
          <w:p w:rsidR="004F42EE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4F42EE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4F42EE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4F42EE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4F42EE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4F42EE" w:rsidRPr="004F42EE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EE">
              <w:rPr>
                <w:rFonts w:ascii="Times New Roman" w:hAnsi="Times New Roman" w:cs="Times New Roman"/>
                <w:sz w:val="20"/>
                <w:szCs w:val="20"/>
              </w:rPr>
              <w:t xml:space="preserve">Получено: </w:t>
            </w:r>
          </w:p>
          <w:p w:rsidR="004F42EE" w:rsidRPr="004F42EE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2EE" w:rsidRPr="004F42EE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EE">
              <w:rPr>
                <w:rFonts w:ascii="Times New Roman" w:hAnsi="Times New Roman" w:cs="Times New Roman"/>
                <w:sz w:val="20"/>
                <w:szCs w:val="20"/>
              </w:rPr>
              <w:t>Я, __________________</w:t>
            </w:r>
          </w:p>
          <w:p w:rsidR="004F42EE" w:rsidRPr="004F42EE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EE">
              <w:rPr>
                <w:rFonts w:ascii="Times New Roman" w:hAnsi="Times New Roman" w:cs="Times New Roman"/>
                <w:sz w:val="20"/>
                <w:szCs w:val="20"/>
              </w:rPr>
              <w:t>пакет документов получил(а).</w:t>
            </w:r>
          </w:p>
          <w:p w:rsidR="004F42EE" w:rsidRPr="004F42EE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EE">
              <w:rPr>
                <w:rFonts w:ascii="Times New Roman" w:hAnsi="Times New Roman" w:cs="Times New Roman"/>
                <w:sz w:val="20"/>
                <w:szCs w:val="20"/>
              </w:rPr>
              <w:t>«___»_______________20___г.</w:t>
            </w:r>
          </w:p>
          <w:p w:rsidR="004F42EE" w:rsidRPr="004F42EE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2EE">
              <w:rPr>
                <w:rFonts w:ascii="Times New Roman" w:hAnsi="Times New Roman" w:cs="Times New Roman"/>
                <w:sz w:val="20"/>
                <w:szCs w:val="20"/>
              </w:rPr>
              <w:t>Подпись:_____________________</w:t>
            </w:r>
          </w:p>
          <w:p w:rsidR="004F42EE" w:rsidRDefault="004F42EE" w:rsidP="00DC1D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42EE">
              <w:rPr>
                <w:rFonts w:ascii="Times New Roman" w:hAnsi="Times New Roman" w:cs="Times New Roman"/>
                <w:sz w:val="20"/>
                <w:szCs w:val="20"/>
              </w:rPr>
              <w:t>Расшифровка:_________________</w:t>
            </w:r>
          </w:p>
        </w:tc>
      </w:tr>
    </w:tbl>
    <w:p w:rsidR="004F42EE" w:rsidRPr="004F42EE" w:rsidRDefault="004F42EE" w:rsidP="004F4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42EE" w:rsidRDefault="004F42EE" w:rsidP="004F4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F4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2EE" w:rsidRDefault="004F42EE" w:rsidP="004F42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42EE" w:rsidRDefault="004F42EE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0F4942">
        <w:rPr>
          <w:rFonts w:ascii="Times New Roman" w:hAnsi="Times New Roman" w:cs="Times New Roman"/>
        </w:rPr>
        <w:t xml:space="preserve">казённое </w:t>
      </w:r>
      <w:r>
        <w:rPr>
          <w:rFonts w:ascii="Times New Roman" w:hAnsi="Times New Roman" w:cs="Times New Roman"/>
        </w:rPr>
        <w:t xml:space="preserve">общеобразовательное учреждение </w:t>
      </w:r>
    </w:p>
    <w:p w:rsidR="004F42EE" w:rsidRDefault="004F42EE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4942">
        <w:rPr>
          <w:rFonts w:ascii="Times New Roman" w:hAnsi="Times New Roman" w:cs="Times New Roman"/>
        </w:rPr>
        <w:t>Лодейнопольский центр образования «Развитие»</w:t>
      </w:r>
    </w:p>
    <w:p w:rsidR="004F42EE" w:rsidRDefault="000F4942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187700</w:t>
      </w:r>
      <w:r w:rsidR="004F42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Ленинградская </w:t>
      </w:r>
      <w:r w:rsidR="004F42EE">
        <w:rPr>
          <w:rFonts w:ascii="Times New Roman" w:hAnsi="Times New Roman" w:cs="Times New Roman"/>
        </w:rPr>
        <w:t xml:space="preserve">область, город </w:t>
      </w:r>
      <w:r>
        <w:rPr>
          <w:rFonts w:ascii="Times New Roman" w:hAnsi="Times New Roman" w:cs="Times New Roman"/>
        </w:rPr>
        <w:t>Лодейное Поле</w:t>
      </w:r>
      <w:r w:rsidR="004F42EE">
        <w:rPr>
          <w:rFonts w:ascii="Times New Roman" w:hAnsi="Times New Roman" w:cs="Times New Roman"/>
        </w:rPr>
        <w:t xml:space="preserve">, пр. </w:t>
      </w:r>
      <w:r>
        <w:rPr>
          <w:rFonts w:ascii="Times New Roman" w:hAnsi="Times New Roman" w:cs="Times New Roman"/>
        </w:rPr>
        <w:t>Ленина</w:t>
      </w:r>
      <w:r w:rsidR="004F42EE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54а</w:t>
      </w:r>
      <w:r w:rsidR="004F42EE">
        <w:rPr>
          <w:rFonts w:ascii="Times New Roman" w:hAnsi="Times New Roman" w:cs="Times New Roman"/>
        </w:rPr>
        <w:t>,</w:t>
      </w:r>
    </w:p>
    <w:p w:rsidR="004F42EE" w:rsidRPr="00B30662" w:rsidRDefault="004F42EE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Pr="00B30662">
        <w:rPr>
          <w:rFonts w:ascii="Times New Roman" w:hAnsi="Times New Roman" w:cs="Times New Roman"/>
        </w:rPr>
        <w:t>: 8(</w:t>
      </w:r>
      <w:r w:rsidR="000F4942" w:rsidRPr="00B30662">
        <w:rPr>
          <w:rFonts w:ascii="Times New Roman" w:hAnsi="Times New Roman" w:cs="Times New Roman"/>
        </w:rPr>
        <w:t>81364</w:t>
      </w:r>
      <w:r w:rsidR="00C07E1A" w:rsidRPr="00B30662">
        <w:rPr>
          <w:rFonts w:ascii="Times New Roman" w:hAnsi="Times New Roman" w:cs="Times New Roman"/>
        </w:rPr>
        <w:t>) 2</w:t>
      </w:r>
      <w:r w:rsidR="000F4942" w:rsidRPr="00B30662">
        <w:rPr>
          <w:rFonts w:ascii="Times New Roman" w:hAnsi="Times New Roman" w:cs="Times New Roman"/>
        </w:rPr>
        <w:t>-28-85</w:t>
      </w:r>
      <w:r>
        <w:rPr>
          <w:rFonts w:ascii="Times New Roman" w:hAnsi="Times New Roman" w:cs="Times New Roman"/>
          <w:lang w:val="en-US"/>
        </w:rPr>
        <w:t>e</w:t>
      </w:r>
      <w:r w:rsidRPr="00B306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30662">
        <w:rPr>
          <w:rFonts w:ascii="Times New Roman" w:hAnsi="Times New Roman" w:cs="Times New Roman"/>
        </w:rPr>
        <w:t>:</w:t>
      </w:r>
      <w:r w:rsidR="000F4942">
        <w:rPr>
          <w:rFonts w:ascii="Times New Roman" w:hAnsi="Times New Roman" w:cs="Times New Roman"/>
          <w:lang w:val="en-US"/>
        </w:rPr>
        <w:t>gnlp</w:t>
      </w:r>
      <w:r w:rsidR="000F4942" w:rsidRPr="00B30662">
        <w:rPr>
          <w:rFonts w:ascii="Times New Roman" w:hAnsi="Times New Roman" w:cs="Times New Roman"/>
        </w:rPr>
        <w:t>@</w:t>
      </w:r>
      <w:r w:rsidR="000F4942">
        <w:rPr>
          <w:rFonts w:ascii="Times New Roman" w:hAnsi="Times New Roman" w:cs="Times New Roman"/>
          <w:lang w:val="en-US"/>
        </w:rPr>
        <w:t>yandex</w:t>
      </w:r>
      <w:r w:rsidR="000F4942" w:rsidRPr="00B30662">
        <w:rPr>
          <w:rFonts w:ascii="Times New Roman" w:hAnsi="Times New Roman" w:cs="Times New Roman"/>
        </w:rPr>
        <w:t>.</w:t>
      </w:r>
      <w:r w:rsidR="000F4942">
        <w:rPr>
          <w:rFonts w:ascii="Times New Roman" w:hAnsi="Times New Roman" w:cs="Times New Roman"/>
          <w:lang w:val="en-US"/>
        </w:rPr>
        <w:t>ru</w:t>
      </w:r>
    </w:p>
    <w:p w:rsidR="004F42EE" w:rsidRPr="00B30662" w:rsidRDefault="004F42EE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2EE" w:rsidRPr="00B30662" w:rsidRDefault="004F42EE" w:rsidP="004F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42EE" w:rsidRPr="008238F7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8238F7" w:rsidRDefault="004F42EE" w:rsidP="00DC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заседания психолого – педагогического консилиума </w:t>
            </w:r>
          </w:p>
          <w:p w:rsidR="004F42EE" w:rsidRPr="008238F7" w:rsidRDefault="004F42EE" w:rsidP="00DC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F4942" w:rsidRPr="008238F7">
              <w:rPr>
                <w:rFonts w:ascii="Times New Roman" w:hAnsi="Times New Roman" w:cs="Times New Roman"/>
                <w:b/>
                <w:sz w:val="24"/>
                <w:szCs w:val="24"/>
              </w:rPr>
              <w:t>КОУ «ЛЦО «Развитие»</w:t>
            </w:r>
          </w:p>
          <w:p w:rsidR="004F42EE" w:rsidRPr="008238F7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RPr="008238F7" w:rsidTr="00DC1D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38F7" w:rsidRDefault="008238F7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38F7" w:rsidRDefault="008238F7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EE" w:rsidRPr="008238F7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от «____»__________20__г.</w:t>
            </w:r>
          </w:p>
        </w:tc>
      </w:tr>
      <w:tr w:rsidR="004F42EE" w:rsidRPr="008238F7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</w:t>
            </w: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ФИО (должность в ОО, роль ППк)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ФИО (мать/отец ФИО обучающегося)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RPr="008238F7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RPr="008238F7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b/>
                <w:sz w:val="24"/>
                <w:szCs w:val="24"/>
              </w:rPr>
              <w:t>Ход заседания ППк</w:t>
            </w: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RPr="008238F7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8238F7" w:rsidRDefault="004F42EE" w:rsidP="00DC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ППк: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RPr="008238F7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Pr="008238F7">
              <w:rPr>
                <w:rFonts w:ascii="Times New Roman" w:hAnsi="Times New Roman" w:cs="Times New Roman"/>
                <w:i/>
                <w:sz w:val="24"/>
                <w:szCs w:val="24"/>
              </w:rPr>
              <w:t>(характеристики; представления на обучающегося (социального педагога, педагога – психолога, педагога, классного руководителя); результаты продуктивной деятельности обучающегося; копии рабочих тетрадей, контрольных и проверочных работ; другие материалы)</w:t>
            </w: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RPr="008238F7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ППк: </w:t>
            </w:r>
            <w:r w:rsidR="000F4942" w:rsidRPr="008238F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 xml:space="preserve"> /_________/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Члены ППк: _____________________/_______/</w:t>
            </w:r>
          </w:p>
          <w:p w:rsidR="004F42EE" w:rsidRPr="008238F7" w:rsidRDefault="004F42EE" w:rsidP="00DC1D89">
            <w:pPr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_____________________/_______/</w:t>
            </w:r>
          </w:p>
          <w:p w:rsidR="004F42EE" w:rsidRPr="008238F7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Другие присутствующие на заседании:</w:t>
            </w:r>
          </w:p>
          <w:p w:rsidR="004F42EE" w:rsidRPr="008238F7" w:rsidRDefault="004F42EE" w:rsidP="00DC1D89">
            <w:pPr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_____________________/_______/</w:t>
            </w:r>
          </w:p>
          <w:p w:rsidR="004F42EE" w:rsidRPr="008238F7" w:rsidRDefault="004F42EE" w:rsidP="00DC1D89">
            <w:pPr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_____________________/_______/</w:t>
            </w:r>
          </w:p>
          <w:p w:rsidR="004F42EE" w:rsidRPr="008238F7" w:rsidRDefault="004F42EE" w:rsidP="00DC1D89">
            <w:pPr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7">
              <w:rPr>
                <w:rFonts w:ascii="Times New Roman" w:hAnsi="Times New Roman" w:cs="Times New Roman"/>
                <w:sz w:val="24"/>
                <w:szCs w:val="24"/>
              </w:rPr>
              <w:t>_____________________/_______/</w:t>
            </w:r>
          </w:p>
        </w:tc>
      </w:tr>
    </w:tbl>
    <w:p w:rsidR="004F42EE" w:rsidRDefault="004F42EE" w:rsidP="004F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F42EE" w:rsidSect="003B1568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4F42EE" w:rsidRDefault="004F42EE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F4942" w:rsidRDefault="000F4942" w:rsidP="000F49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казённое общеобразовательное учреждение </w:t>
      </w:r>
    </w:p>
    <w:p w:rsidR="000F4942" w:rsidRDefault="000F4942" w:rsidP="000F49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«Лодейнопольский центр образования «Развитие»</w:t>
      </w:r>
    </w:p>
    <w:p w:rsidR="000F4942" w:rsidRDefault="000F4942" w:rsidP="000F49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187700, Ленинградская область, город Лодейное Поле, пр. Ленина, дом 54а,</w:t>
      </w:r>
    </w:p>
    <w:p w:rsidR="000F4942" w:rsidRPr="00B30662" w:rsidRDefault="000F4942" w:rsidP="000F49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Pr="00B30662">
        <w:rPr>
          <w:rFonts w:ascii="Times New Roman" w:hAnsi="Times New Roman" w:cs="Times New Roman"/>
        </w:rPr>
        <w:t>: 8(81364</w:t>
      </w:r>
      <w:r w:rsidR="00C07E1A" w:rsidRPr="00B30662">
        <w:rPr>
          <w:rFonts w:ascii="Times New Roman" w:hAnsi="Times New Roman" w:cs="Times New Roman"/>
        </w:rPr>
        <w:t>) 2</w:t>
      </w:r>
      <w:r w:rsidRPr="00B30662">
        <w:rPr>
          <w:rFonts w:ascii="Times New Roman" w:hAnsi="Times New Roman" w:cs="Times New Roman"/>
        </w:rPr>
        <w:t xml:space="preserve">-28-85 </w:t>
      </w:r>
      <w:r>
        <w:rPr>
          <w:rFonts w:ascii="Times New Roman" w:hAnsi="Times New Roman" w:cs="Times New Roman"/>
          <w:lang w:val="en-US"/>
        </w:rPr>
        <w:t>e</w:t>
      </w:r>
      <w:r w:rsidRPr="00B306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30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gnlp</w:t>
      </w:r>
      <w:r w:rsidRPr="00B3066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B306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0F4942" w:rsidRPr="00B30662" w:rsidRDefault="000F4942" w:rsidP="000F494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696"/>
      </w:tblGrid>
      <w:tr w:rsidR="004F42EE" w:rsidTr="008238F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29235B" w:rsidRDefault="004F42EE" w:rsidP="00DC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Коллегиальное заключение психолого – педагогического консилиума </w:t>
            </w:r>
          </w:p>
          <w:p w:rsidR="000F4942" w:rsidRPr="0029235B" w:rsidRDefault="000F4942" w:rsidP="000F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МКОУ «ЛЦО «Развитие»</w:t>
            </w:r>
          </w:p>
          <w:p w:rsidR="004F42EE" w:rsidRPr="0029235B" w:rsidRDefault="004F42EE" w:rsidP="000F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Tr="008238F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«____»__________20__г.</w:t>
            </w:r>
          </w:p>
        </w:tc>
      </w:tr>
      <w:tr w:rsidR="004F42EE" w:rsidTr="008238F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29235B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обучающегося: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направления на ППк: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Tr="008238F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42EE" w:rsidRDefault="004F42EE" w:rsidP="00DC1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Коллегиальное заключение ППк:</w:t>
            </w:r>
          </w:p>
          <w:p w:rsidR="00A26A32" w:rsidRPr="00A26A32" w:rsidRDefault="00A26A32" w:rsidP="00DC1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2EE" w:rsidRPr="00A26A32" w:rsidRDefault="004F42EE" w:rsidP="00A26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bCs/>
                <w:sz w:val="24"/>
                <w:szCs w:val="24"/>
              </w:rPr>
      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ПМПпомощи.</w:t>
            </w:r>
          </w:p>
          <w:p w:rsidR="004F42EE" w:rsidRPr="00A26A32" w:rsidRDefault="004F42EE" w:rsidP="00DC1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2EE" w:rsidTr="008238F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педагогам: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Tr="008238F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29235B" w:rsidRDefault="004F42EE" w:rsidP="00DC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Tr="008238F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Pr="0029235B">
              <w:rPr>
                <w:rFonts w:ascii="Times New Roman" w:hAnsi="Times New Roman" w:cs="Times New Roman"/>
                <w:i/>
                <w:sz w:val="24"/>
                <w:szCs w:val="24"/>
              </w:rPr>
              <w:t>(планы коррекционно     - развивающей работы, индивидуальный образовательный маршрут и другие материалы)</w:t>
            </w: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EE" w:rsidTr="008238F7">
        <w:trPr>
          <w:trHeight w:val="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ППк: </w:t>
            </w:r>
            <w:r w:rsidR="008F79FA" w:rsidRPr="0029235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 xml:space="preserve"> /_________/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Члены ППк: _____________________/_______/</w:t>
            </w:r>
          </w:p>
          <w:p w:rsidR="004F42EE" w:rsidRPr="0029235B" w:rsidRDefault="004F42EE" w:rsidP="00DC1D89">
            <w:pPr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_____________________/_______/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С решением ознакомлен(а):</w:t>
            </w:r>
          </w:p>
          <w:p w:rsidR="004F42EE" w:rsidRPr="00881591" w:rsidRDefault="004F42EE" w:rsidP="00DC1D89">
            <w:pPr>
              <w:ind w:firstLine="1560"/>
              <w:rPr>
                <w:rFonts w:ascii="Times New Roman" w:hAnsi="Times New Roman" w:cs="Times New Roman"/>
                <w:sz w:val="20"/>
                <w:szCs w:val="20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_____________________/_______/</w:t>
            </w:r>
            <w:r w:rsidRPr="00881591">
              <w:rPr>
                <w:rFonts w:ascii="Times New Roman" w:hAnsi="Times New Roman" w:cs="Times New Roman"/>
                <w:sz w:val="20"/>
                <w:szCs w:val="20"/>
              </w:rPr>
              <w:t>(ФИО, подпись законного представителя)</w:t>
            </w:r>
          </w:p>
          <w:p w:rsidR="004F42EE" w:rsidRPr="00881591" w:rsidRDefault="004F42EE" w:rsidP="00DC1D89">
            <w:pPr>
              <w:ind w:firstLine="1560"/>
              <w:rPr>
                <w:rFonts w:ascii="Times New Roman" w:hAnsi="Times New Roman" w:cs="Times New Roman"/>
                <w:sz w:val="20"/>
                <w:szCs w:val="20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_____________________/_______/</w:t>
            </w:r>
            <w:r w:rsidRPr="00881591">
              <w:rPr>
                <w:rFonts w:ascii="Times New Roman" w:hAnsi="Times New Roman" w:cs="Times New Roman"/>
                <w:sz w:val="20"/>
                <w:szCs w:val="20"/>
              </w:rPr>
              <w:t>(ФИО, подпись законного представителя)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С решением согласен(на) частично, не согласен (на) с пунктами: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76757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F42EE" w:rsidRPr="0029235B" w:rsidRDefault="004F42EE" w:rsidP="00D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76757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F42EE" w:rsidRPr="0029235B" w:rsidRDefault="004F42EE" w:rsidP="0082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B">
              <w:rPr>
                <w:rFonts w:ascii="Times New Roman" w:hAnsi="Times New Roman" w:cs="Times New Roman"/>
                <w:sz w:val="24"/>
                <w:szCs w:val="24"/>
              </w:rPr>
              <w:t>_____________________/_______/</w:t>
            </w:r>
            <w:r w:rsidRPr="00767571">
              <w:rPr>
                <w:rFonts w:ascii="Times New Roman" w:hAnsi="Times New Roman" w:cs="Times New Roman"/>
                <w:sz w:val="20"/>
                <w:szCs w:val="20"/>
              </w:rPr>
              <w:t>(ФИО, подпись законного представителя</w:t>
            </w:r>
            <w:r w:rsidR="007675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9235B" w:rsidRDefault="0029235B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571" w:rsidRDefault="00767571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35B" w:rsidRDefault="0029235B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35B" w:rsidRDefault="0029235B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35B" w:rsidRDefault="0029235B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35B" w:rsidRDefault="0029235B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358" w:rsidRDefault="00820358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358" w:rsidRDefault="00820358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AB7" w:rsidRDefault="00B37AB7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662" w:rsidRDefault="00B30662" w:rsidP="00B30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066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4</w:t>
      </w:r>
    </w:p>
    <w:p w:rsidR="00B30662" w:rsidRPr="00B30662" w:rsidRDefault="00B30662" w:rsidP="00B3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B30662">
        <w:rPr>
          <w:rFonts w:ascii="Times New Roman" w:eastAsia="Times New Roman" w:hAnsi="Times New Roman" w:cs="Times New Roman"/>
          <w:b/>
          <w:iCs/>
          <w:lang w:eastAsia="ru-RU"/>
        </w:rPr>
        <w:t xml:space="preserve">ПСИХОЛОГО-ПЕДАГОГИЧЕСКОЕ ПРЕДСТАВЛЕНИЕ НА ОБУЧАЮЩЕГОСЯ </w:t>
      </w:r>
    </w:p>
    <w:p w:rsidR="00B30662" w:rsidRPr="00B30662" w:rsidRDefault="00B30662" w:rsidP="00B3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B30662">
        <w:rPr>
          <w:rFonts w:ascii="Times New Roman" w:eastAsia="Times New Roman" w:hAnsi="Times New Roman" w:cs="Times New Roman"/>
          <w:b/>
          <w:iCs/>
          <w:lang w:eastAsia="ru-RU"/>
        </w:rPr>
        <w:t>(младший школьный возраст)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Ф.И.О. ребенка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Дата рождения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>возраст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B30662" w:rsidRPr="00B30662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Класс</w:t>
      </w:r>
      <w:r w:rsidRPr="00D32B18">
        <w:rPr>
          <w:rFonts w:ascii="Times New Roman" w:eastAsia="Times New Roman" w:hAnsi="Times New Roman" w:cs="Times New Roman"/>
          <w:lang w:eastAsia="ru-RU"/>
        </w:rPr>
        <w:t>__________</w:t>
      </w:r>
      <w:r w:rsidRPr="00D32B18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обучения </w:t>
      </w:r>
      <w:r w:rsidRPr="00D32B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(ООП, АООП для детей</w:t>
      </w:r>
      <w:r w:rsidRPr="00D32B18">
        <w:rPr>
          <w:rFonts w:ascii="Times New Roman" w:eastAsia="Times New Roman" w:hAnsi="Times New Roman" w:cs="Times New Roman"/>
          <w:i/>
          <w:iCs/>
          <w:lang w:eastAsia="ru-RU"/>
        </w:rPr>
        <w:t>…) _____________________</w:t>
      </w:r>
      <w:r w:rsidRPr="00B30662">
        <w:rPr>
          <w:rFonts w:ascii="Times New Roman" w:eastAsia="Times New Roman" w:hAnsi="Times New Roman" w:cs="Times New Roman"/>
          <w:i/>
          <w:iCs/>
          <w:lang w:eastAsia="ru-RU"/>
        </w:rPr>
        <w:t>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С какого возраста начал(а) обучение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2B18">
        <w:rPr>
          <w:rFonts w:ascii="Times New Roman" w:eastAsia="Times New Roman" w:hAnsi="Times New Roman" w:cs="Times New Roman"/>
          <w:lang w:eastAsia="ru-RU"/>
        </w:rPr>
        <w:t xml:space="preserve">Посещал/ не посещал ДОУ, если посещал, то какое: обычного типа, логопедическую, коррекционную группу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lang w:eastAsia="ru-RU"/>
        </w:rPr>
        <w:t>Форма организации образования</w:t>
      </w:r>
      <w:r w:rsidRPr="00D32B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 общеобразовательный класс/коррекционный класс/ на дому/ в форме семейного образования/ сетевая форма реализации образовательных программ/ с применением дистанционных технологий/ в медицинской организации.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lang w:eastAsia="ru-RU"/>
        </w:rPr>
        <w:t xml:space="preserve">Факты, способные повлиять на поведение и успеваемость ребенка (в образовательной организации) </w:t>
      </w:r>
      <w:r w:rsidRPr="00D32B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(нужное подчеркнуть) </w:t>
      </w:r>
      <w:r w:rsidRPr="00D32B18">
        <w:rPr>
          <w:rFonts w:ascii="Times New Roman" w:eastAsia="Times New Roman" w:hAnsi="Times New Roman" w:cs="Times New Roman"/>
          <w:lang w:eastAsia="ru-RU"/>
        </w:rPr>
        <w:t>переход из одной ОО в другую ОО/ перевод в состав другого класса/ смена учителя начальных классов (однократная, повторная)/ межличностные конфликты в среде сверстников/ конфликт семьи с ОО/ обучение на основе индивидуального учебного плана/ обучение на дому/ повторное обучение/ наличие частых хронических заболеваний/ частые пропуски учебных занятий и др._______________________________________________________________________________________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Семья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 полная, неполная, многодетная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>Трудности, переживаемые в семье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>материальные/ хроническая психотравматизация/ особо отмечается наличие жестокого обращения к ребенку/ факт проживания совместно с ребенком родственников с асоциальным и антисоциальным поведением, психическими расстройствами, братья/сестры с нарушениями развития/ переезд в другие социокультурные условия менее, чем 3 года назад/ плохое владение русским языком одного или нескольких членов семьи/ низкий уровень образования членов семьи, больше всего занимающихся ребенком и др._______________________________________________________________________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Приоритетно воспитанием ребенка занимается__</w:t>
      </w:r>
      <w:r w:rsidRPr="00D32B18">
        <w:rPr>
          <w:rFonts w:ascii="Times New Roman" w:eastAsia="Times New Roman" w:hAnsi="Times New Roman" w:cs="Times New Roman"/>
          <w:bCs/>
          <w:lang w:eastAsia="ru-RU"/>
        </w:rPr>
        <w:t>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Особенности латеритизации</w:t>
      </w:r>
      <w:r w:rsidRPr="00D32B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D32B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нужное подчеркнуть)</w:t>
      </w:r>
      <w:r w:rsidRPr="00D32B18">
        <w:rPr>
          <w:rFonts w:ascii="Times New Roman" w:eastAsia="Times New Roman" w:hAnsi="Times New Roman" w:cs="Times New Roman"/>
          <w:bCs/>
          <w:lang w:eastAsia="ru-RU"/>
        </w:rPr>
        <w:t>: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 праворукий /леворукий / амбидекстр </w:t>
      </w:r>
    </w:p>
    <w:p w:rsidR="00B30662" w:rsidRPr="00D32B18" w:rsidRDefault="00B30662" w:rsidP="00B3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>Информация об условиях и результатах образования ребенка в ОО</w:t>
      </w:r>
    </w:p>
    <w:p w:rsidR="00B30662" w:rsidRPr="00D32B18" w:rsidRDefault="00B30662" w:rsidP="00B3066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>Динамика освоения программного материала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>:</w:t>
      </w:r>
    </w:p>
    <w:p w:rsidR="00B30662" w:rsidRPr="00D32B18" w:rsidRDefault="00B30662" w:rsidP="00B30662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учебно-методический комплект, по которому обучается ребенок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(авторы и название)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соответствие объема знаний, умений и навыков требованиям программы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подчеркнуть) 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>соответствует/ неравномерный/ частично соответствует/ не соответствует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>Особенности, влияющие на результативность обучения: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(нужное подчеркнуть)</w:t>
      </w:r>
    </w:p>
    <w:p w:rsidR="00B30662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мотивация к обучению - 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 xml:space="preserve">сформирована/ недостаточная/ нестабильная/ фактически не проявляется, </w:t>
      </w: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>сензитивность в отношениях с педагогами в учебной деятельности –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 xml:space="preserve"> на критику обижается/ дает аффективную вспышку протеста/ прекращает деятельность/ фактически не реагирует, иное_____________________________________________________________________________________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>качество деятельности при этом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 xml:space="preserve"> – остается без изменений, ухудшается/ снижается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>эмоциональная напряженность при необходимости публичного ответа, контрольной работы и пр.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 xml:space="preserve"> – высокая/ неравномерная/ нестабильная/ не выявляется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>истощаемость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 xml:space="preserve"> – высокая/ с очевидным снижением качества деятельности/ умеренная/ незначительная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Отношение семьи к трудностям ребенка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: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 xml:space="preserve">готовность к сотрудничеству/ игнорирование/ наличие других родственников или близких людей, пытающихся оказать поддержку/ факты дополнительных (оплачиваемых родителями (законными представителями)) занятий с ребёнком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(занятия с логопедом, дефектологом, психологом, репетиторство).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Получаемая коррекционно-развивающая помощь, психолого-педагогическая помощь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подчеркнуть) 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 xml:space="preserve">занятия с учителем-логопедом/ учителем-дефектологом/ педагогом-психологом/ учителем начальных классов; </w:t>
      </w:r>
      <w:r w:rsidRPr="00D32B1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указать длительность занятий 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>(т.е. когда начались/закончились занятия)__________________________________________________________________________________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iCs/>
          <w:lang w:eastAsia="ru-RU"/>
        </w:rPr>
        <w:t>Характеристика общей осведомленности и социально-бытовой ориентировки</w:t>
      </w:r>
      <w:r w:rsidRPr="00D32B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(степень социальной зрелости учащегося; ориентация в явлениях и предметах окружающей жизни) (нужное подчеркнуть)</w:t>
      </w:r>
      <w:r w:rsidRPr="00D32B1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: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 xml:space="preserve">понимает/не понимает смысл житейских ситуаций; знает/не знает свое полное имя (фамилия, имя, отчество), полные имена родителей; понимает/ не понимает близкородственные связи; понимает/ не понимает понятия 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lastRenderedPageBreak/>
        <w:t>старший, младший; называет/ не называет адрес проживания; не забывает / забывает названия некоторых предметов; не затрудняется/ затрудняется назвать детенышей животных; знает/ не знает названий птиц, животных; знает/ не знает правила безопасного поведения на улице; дает/ не дает краткие сведения о себе и окружающих; отвечает/ не отвечает на вопросы о наличии друзей, увлечений; ответы краткие, односложные; иное_________________________________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Характеристика психофизического развития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работоспособность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: соответствует возрасту / не соответствует; 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>развитие крупной и мелкой моторики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: соответствует возрасту / ребенок неловок, неуклюж / слабо развита; 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зрительно-пространственная ориентация: 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соответствует возрасту / недостаточно сформирована; 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>особенности внимания: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 устойчивое / недостаточно устойчивое / неустойчивое; 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особенности памяти: 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без выраженных особенностей / медленно запоминает и быстро забывает / быстро запоминает и быстро забывает 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iCs/>
          <w:lang w:eastAsia="ru-RU"/>
        </w:rPr>
        <w:t>Степень развития учебных навыков: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Общая оценка состояния учебных навыков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: усваивает программу хорошо/ удовлетворительно/ программу усваивает с трудом / программу не усваивает </w:t>
      </w:r>
    </w:p>
    <w:p w:rsidR="00B30662" w:rsidRDefault="00B30662" w:rsidP="00B30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Математика: </w:t>
      </w:r>
      <w:r w:rsidRPr="00D32B18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(устный счет, характер трудностей при решении примеров, задач, геометрических построений) ____________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30662" w:rsidRPr="00B15428" w:rsidRDefault="00B30662" w:rsidP="00B30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42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Чтение </w:t>
      </w:r>
      <w:r w:rsidRPr="00D32B1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>:способ чтения</w:t>
      </w:r>
      <w:r w:rsidRPr="00D32B18">
        <w:rPr>
          <w:rFonts w:ascii="Times New Roman" w:eastAsia="Times New Roman" w:hAnsi="Times New Roman" w:cs="Times New Roman"/>
          <w:lang w:eastAsia="ru-RU"/>
        </w:rPr>
        <w:t>: побуквенное / послоговое / словесно-фразовое.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понимание прочитанного</w:t>
      </w:r>
      <w:r w:rsidRPr="00D32B18">
        <w:rPr>
          <w:rFonts w:ascii="Times New Roman" w:eastAsia="Times New Roman" w:hAnsi="Times New Roman" w:cs="Times New Roman"/>
          <w:lang w:eastAsia="ru-RU"/>
        </w:rPr>
        <w:t>: текст / отдельные слова / не понимает.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темп чтения</w:t>
      </w:r>
      <w:r w:rsidRPr="00D32B18">
        <w:rPr>
          <w:rFonts w:ascii="Times New Roman" w:eastAsia="Times New Roman" w:hAnsi="Times New Roman" w:cs="Times New Roman"/>
          <w:lang w:eastAsia="ru-RU"/>
        </w:rPr>
        <w:t>: ускоренный / нормальный / замедленный.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интонационная характеристика</w:t>
      </w:r>
      <w:r w:rsidRPr="00D32B18">
        <w:rPr>
          <w:rFonts w:ascii="Times New Roman" w:eastAsia="Times New Roman" w:hAnsi="Times New Roman" w:cs="Times New Roman"/>
          <w:lang w:eastAsia="ru-RU"/>
        </w:rPr>
        <w:t>: монотонное чтение / выразительное чтение.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пересказ: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 отсутствует / частичный / использует помощь / полный.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наличие дислексических ошибок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>замены (фонетически близких звуков, графически сходных букв, вариативные замены)/ искажение звуко-слоговой структуры слова/ замены слов/ аграмматизмы при чтении/ нарушение понимания прочитанного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Письмо </w:t>
      </w:r>
      <w:r w:rsidRPr="00D32B1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lang w:eastAsia="ru-RU"/>
        </w:rPr>
        <w:t>:сформировано / в стадии формирования / не сформировано.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lang w:eastAsia="ru-RU"/>
        </w:rPr>
        <w:t>особенности графики, аккуратность, устойчивость почерка, особенности оформления работ</w:t>
      </w:r>
      <w:r w:rsidRPr="00D32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>наличие дисграфических ошибок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32B18">
        <w:rPr>
          <w:rFonts w:ascii="Times New Roman" w:eastAsia="Times New Roman" w:hAnsi="Times New Roman" w:cs="Times New Roman"/>
          <w:iCs/>
          <w:lang w:eastAsia="ru-RU"/>
        </w:rPr>
        <w:t>искаженное написание букв/ замены букв (графически сходных, обозначающих фонетически сходные звуки)/пропуск букв/ искажение звуко-слоговой структуры слова/ искажение структуры предлогов / аграмматизмы при письме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орфографические ошибки: </w:t>
      </w:r>
      <w:r w:rsidRPr="00D32B18">
        <w:rPr>
          <w:rFonts w:ascii="Times New Roman" w:eastAsia="Times New Roman" w:hAnsi="Times New Roman" w:cs="Times New Roman"/>
          <w:bCs/>
          <w:lang w:eastAsia="ru-RU"/>
        </w:rPr>
        <w:t xml:space="preserve">да </w:t>
      </w:r>
      <w:r w:rsidRPr="00D32B18">
        <w:rPr>
          <w:rFonts w:ascii="Times New Roman" w:eastAsia="Times New Roman" w:hAnsi="Times New Roman" w:cs="Times New Roman"/>
          <w:lang w:eastAsia="ru-RU"/>
        </w:rPr>
        <w:t>/ нет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Особенности устной речи: </w:t>
      </w:r>
      <w:r w:rsidRPr="00D32B18">
        <w:rPr>
          <w:rFonts w:ascii="Times New Roman" w:eastAsia="Times New Roman" w:hAnsi="Times New Roman" w:cs="Times New Roman"/>
          <w:lang w:eastAsia="ru-RU"/>
        </w:rPr>
        <w:t>речь соответствует возрасту/ речь невнятная; имеются трудности в произношении звуков/ скудный словарный запас/ речь грамматически неправильна/ запинки в речи/ иное ____________________________________________________________________________________________________________________________________________________________________________________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iCs/>
          <w:lang w:eastAsia="ru-RU"/>
        </w:rPr>
        <w:t xml:space="preserve">Индивидуальные особенности обучения </w:t>
      </w:r>
      <w:r w:rsidRPr="00D32B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Pr="00D32B18">
        <w:rPr>
          <w:rFonts w:ascii="Times New Roman" w:eastAsia="Times New Roman" w:hAnsi="Times New Roman" w:cs="Times New Roman"/>
          <w:lang w:eastAsia="ru-RU"/>
        </w:rPr>
        <w:t>быстро усваивает новые понятия/ способен действовать при минимальной помощи педагога, одноклассников/ не способен контролировать свою деятельность/ неусидчив, не доводит дело до конца/ мешает педагогу, детям/ быстро утомляется/ иное______________________________________________________________________________________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Соматическое здоровье </w:t>
      </w:r>
      <w:r w:rsidRPr="00D32B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(нужное подчеркнуть)</w:t>
      </w:r>
      <w:r w:rsidRPr="00D32B18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D32B18">
        <w:rPr>
          <w:rFonts w:ascii="Times New Roman" w:eastAsia="Times New Roman" w:hAnsi="Times New Roman" w:cs="Times New Roman"/>
          <w:lang w:eastAsia="ru-RU"/>
        </w:rPr>
        <w:t xml:space="preserve">болеет редко/ часто болеет простудными заболеваниями/ имеет хронические заболевания </w:t>
      </w:r>
    </w:p>
    <w:p w:rsidR="00B30662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lang w:eastAsia="ru-RU"/>
        </w:rPr>
        <w:t>Эмоционально-поведенческие особенности:</w:t>
      </w:r>
      <w:r w:rsidRPr="00D32B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(преобладающее настроение, проблемы в общении, взаимоотношения с родителями, учащимися, учителями, особенности личности)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662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B18">
        <w:rPr>
          <w:rFonts w:ascii="Times New Roman" w:eastAsia="Times New Roman" w:hAnsi="Times New Roman" w:cs="Times New Roman"/>
          <w:b/>
          <w:bCs/>
          <w:lang w:eastAsia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 w:rsidRPr="00D32B18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2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B30662" w:rsidRPr="00D32B18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662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Дата___________________     подпись кл. руководителя_________________________________________</w:t>
      </w:r>
    </w:p>
    <w:p w:rsidR="00B30662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ОУ ________________________________________</w:t>
      </w:r>
    </w:p>
    <w:p w:rsidR="00B30662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МП</w:t>
      </w:r>
    </w:p>
    <w:p w:rsidR="00B30662" w:rsidRDefault="00B30662" w:rsidP="00B30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2EE" w:rsidRDefault="00791E53" w:rsidP="00791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91E53" w:rsidRDefault="00791E53" w:rsidP="00791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E53" w:rsidRPr="00F351FC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FC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обучающегося</w:t>
      </w:r>
    </w:p>
    <w:p w:rsidR="00791E53" w:rsidRPr="00F351FC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FC">
        <w:rPr>
          <w:rFonts w:ascii="Times New Roman" w:hAnsi="Times New Roman" w:cs="Times New Roman"/>
          <w:b/>
          <w:sz w:val="24"/>
          <w:szCs w:val="24"/>
        </w:rPr>
        <w:t>на проведение психолого – педагогического обследования специалистами ППк</w:t>
      </w:r>
    </w:p>
    <w:p w:rsidR="00791E53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E53" w:rsidRDefault="00791E53" w:rsidP="00791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791E53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родителя(законного представителя) обучающегося</w:t>
      </w: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E53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0A65">
        <w:rPr>
          <w:rFonts w:ascii="Times New Roman" w:hAnsi="Times New Roman" w:cs="Times New Roman"/>
          <w:sz w:val="16"/>
          <w:szCs w:val="16"/>
        </w:rPr>
        <w:t>(номер, серия паспорта, когда и кем выдан)</w:t>
      </w: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представителем)_____________________________________</w:t>
      </w:r>
    </w:p>
    <w:p w:rsidR="00791E53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="00B3066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91E53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класс, дата рождения обучающегося)</w:t>
      </w: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свое согласие на проведение психолого – педагогического обследования. </w:t>
      </w: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«______»_____________20_____г.                        /__________/_________________________</w:t>
      </w: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                                расшифровка подписи</w:t>
      </w: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91E53" w:rsidRPr="004F42EE" w:rsidRDefault="00791E53" w:rsidP="00791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91E53" w:rsidRPr="004F42EE" w:rsidSect="003174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CF" w:rsidRDefault="007053CF" w:rsidP="005F73F4">
      <w:pPr>
        <w:spacing w:after="0" w:line="240" w:lineRule="auto"/>
      </w:pPr>
      <w:r>
        <w:separator/>
      </w:r>
    </w:p>
  </w:endnote>
  <w:endnote w:type="continuationSeparator" w:id="1">
    <w:p w:rsidR="007053CF" w:rsidRDefault="007053CF" w:rsidP="005F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10856"/>
      <w:docPartObj>
        <w:docPartGallery w:val="Page Numbers (Bottom of Page)"/>
        <w:docPartUnique/>
      </w:docPartObj>
    </w:sdtPr>
    <w:sdtContent>
      <w:p w:rsidR="005F73F4" w:rsidRDefault="00FD6CCC">
        <w:pPr>
          <w:pStyle w:val="a8"/>
          <w:jc w:val="right"/>
        </w:pPr>
        <w:r>
          <w:fldChar w:fldCharType="begin"/>
        </w:r>
        <w:r w:rsidR="005F73F4">
          <w:instrText>PAGE   \* MERGEFORMAT</w:instrText>
        </w:r>
        <w:r>
          <w:fldChar w:fldCharType="separate"/>
        </w:r>
        <w:r w:rsidR="00E25326">
          <w:rPr>
            <w:noProof/>
          </w:rPr>
          <w:t>11</w:t>
        </w:r>
        <w:r>
          <w:fldChar w:fldCharType="end"/>
        </w:r>
      </w:p>
    </w:sdtContent>
  </w:sdt>
  <w:p w:rsidR="005F73F4" w:rsidRDefault="005F73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CF" w:rsidRDefault="007053CF" w:rsidP="005F73F4">
      <w:pPr>
        <w:spacing w:after="0" w:line="240" w:lineRule="auto"/>
      </w:pPr>
      <w:r>
        <w:separator/>
      </w:r>
    </w:p>
  </w:footnote>
  <w:footnote w:type="continuationSeparator" w:id="1">
    <w:p w:rsidR="007053CF" w:rsidRDefault="007053CF" w:rsidP="005F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162"/>
    <w:multiLevelType w:val="hybridMultilevel"/>
    <w:tmpl w:val="609A8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FF0"/>
    <w:multiLevelType w:val="multilevel"/>
    <w:tmpl w:val="C038A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E0769D"/>
    <w:multiLevelType w:val="hybridMultilevel"/>
    <w:tmpl w:val="063808C2"/>
    <w:lvl w:ilvl="0" w:tplc="D74CF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BD7732"/>
    <w:multiLevelType w:val="multilevel"/>
    <w:tmpl w:val="1C2AFF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0E4FCF"/>
    <w:multiLevelType w:val="hybridMultilevel"/>
    <w:tmpl w:val="49C09F42"/>
    <w:lvl w:ilvl="0" w:tplc="E1A07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9C9"/>
    <w:multiLevelType w:val="hybridMultilevel"/>
    <w:tmpl w:val="262E040C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C80629C"/>
    <w:multiLevelType w:val="multilevel"/>
    <w:tmpl w:val="9AD0C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D437F2B"/>
    <w:multiLevelType w:val="multilevel"/>
    <w:tmpl w:val="A85E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DE5338"/>
    <w:multiLevelType w:val="hybridMultilevel"/>
    <w:tmpl w:val="194018E4"/>
    <w:lvl w:ilvl="0" w:tplc="89AC17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B1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CB61D1"/>
    <w:multiLevelType w:val="hybridMultilevel"/>
    <w:tmpl w:val="AC5CC750"/>
    <w:lvl w:ilvl="0" w:tplc="BB24E8F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EDE2A76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6EE4524">
      <w:numFmt w:val="bullet"/>
      <w:lvlText w:val="•"/>
      <w:lvlJc w:val="left"/>
      <w:pPr>
        <w:ind w:left="1787" w:hanging="360"/>
      </w:pPr>
      <w:rPr>
        <w:rFonts w:hint="default"/>
        <w:lang w:val="ru-RU" w:eastAsia="ru-RU" w:bidi="ru-RU"/>
      </w:rPr>
    </w:lvl>
    <w:lvl w:ilvl="3" w:tplc="E48A221C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EA9C2058">
      <w:numFmt w:val="bullet"/>
      <w:lvlText w:val="•"/>
      <w:lvlJc w:val="left"/>
      <w:pPr>
        <w:ind w:left="3722" w:hanging="360"/>
      </w:pPr>
      <w:rPr>
        <w:rFonts w:hint="default"/>
        <w:lang w:val="ru-RU" w:eastAsia="ru-RU" w:bidi="ru-RU"/>
      </w:rPr>
    </w:lvl>
    <w:lvl w:ilvl="5" w:tplc="2C60B5EA">
      <w:numFmt w:val="bullet"/>
      <w:lvlText w:val="•"/>
      <w:lvlJc w:val="left"/>
      <w:pPr>
        <w:ind w:left="4689" w:hanging="360"/>
      </w:pPr>
      <w:rPr>
        <w:rFonts w:hint="default"/>
        <w:lang w:val="ru-RU" w:eastAsia="ru-RU" w:bidi="ru-RU"/>
      </w:rPr>
    </w:lvl>
    <w:lvl w:ilvl="6" w:tplc="6D20F46A">
      <w:numFmt w:val="bullet"/>
      <w:lvlText w:val="•"/>
      <w:lvlJc w:val="left"/>
      <w:pPr>
        <w:ind w:left="5656" w:hanging="360"/>
      </w:pPr>
      <w:rPr>
        <w:rFonts w:hint="default"/>
        <w:lang w:val="ru-RU" w:eastAsia="ru-RU" w:bidi="ru-RU"/>
      </w:rPr>
    </w:lvl>
    <w:lvl w:ilvl="7" w:tplc="1AA6AAA0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8" w:tplc="683083E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</w:abstractNum>
  <w:abstractNum w:abstractNumId="11">
    <w:nsid w:val="773C07FB"/>
    <w:multiLevelType w:val="hybridMultilevel"/>
    <w:tmpl w:val="C8A04AA4"/>
    <w:lvl w:ilvl="0" w:tplc="C382FB6C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67E4A3C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5114FC96">
      <w:numFmt w:val="bullet"/>
      <w:lvlText w:val="•"/>
      <w:lvlJc w:val="left"/>
      <w:pPr>
        <w:ind w:left="2561" w:hanging="360"/>
      </w:pPr>
      <w:rPr>
        <w:rFonts w:hint="default"/>
        <w:lang w:val="ru-RU" w:eastAsia="ru-RU" w:bidi="ru-RU"/>
      </w:rPr>
    </w:lvl>
    <w:lvl w:ilvl="3" w:tplc="CD18902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C0AE68C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5" w:tplc="4C189A80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 w:tplc="8B28216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9BAE0488">
      <w:numFmt w:val="bullet"/>
      <w:lvlText w:val="•"/>
      <w:lvlJc w:val="left"/>
      <w:pPr>
        <w:ind w:left="6914" w:hanging="360"/>
      </w:pPr>
      <w:rPr>
        <w:rFonts w:hint="default"/>
        <w:lang w:val="ru-RU" w:eastAsia="ru-RU" w:bidi="ru-RU"/>
      </w:rPr>
    </w:lvl>
    <w:lvl w:ilvl="8" w:tplc="31B2D766">
      <w:numFmt w:val="bullet"/>
      <w:lvlText w:val="•"/>
      <w:lvlJc w:val="left"/>
      <w:pPr>
        <w:ind w:left="7785" w:hanging="360"/>
      </w:pPr>
      <w:rPr>
        <w:rFonts w:hint="default"/>
        <w:lang w:val="ru-RU" w:eastAsia="ru-RU" w:bidi="ru-RU"/>
      </w:rPr>
    </w:lvl>
  </w:abstractNum>
  <w:abstractNum w:abstractNumId="12">
    <w:nsid w:val="7B2D3D5C"/>
    <w:multiLevelType w:val="multilevel"/>
    <w:tmpl w:val="5D867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50"/>
    <w:rsid w:val="00046465"/>
    <w:rsid w:val="00065BFD"/>
    <w:rsid w:val="000D386E"/>
    <w:rsid w:val="000E6E50"/>
    <w:rsid w:val="000F4942"/>
    <w:rsid w:val="0010624F"/>
    <w:rsid w:val="00145750"/>
    <w:rsid w:val="00266B5F"/>
    <w:rsid w:val="0029235B"/>
    <w:rsid w:val="002B68F5"/>
    <w:rsid w:val="0031748F"/>
    <w:rsid w:val="003B1568"/>
    <w:rsid w:val="00400626"/>
    <w:rsid w:val="004E0D09"/>
    <w:rsid w:val="004F42EE"/>
    <w:rsid w:val="005C68C7"/>
    <w:rsid w:val="005F59D9"/>
    <w:rsid w:val="005F73F4"/>
    <w:rsid w:val="006379CD"/>
    <w:rsid w:val="006642EB"/>
    <w:rsid w:val="00683DC5"/>
    <w:rsid w:val="007053CF"/>
    <w:rsid w:val="00731D01"/>
    <w:rsid w:val="00747469"/>
    <w:rsid w:val="00767571"/>
    <w:rsid w:val="00791E53"/>
    <w:rsid w:val="007C591B"/>
    <w:rsid w:val="00820358"/>
    <w:rsid w:val="008238F7"/>
    <w:rsid w:val="00881591"/>
    <w:rsid w:val="008F79FA"/>
    <w:rsid w:val="0091457C"/>
    <w:rsid w:val="00917B82"/>
    <w:rsid w:val="009A3CDA"/>
    <w:rsid w:val="009D6906"/>
    <w:rsid w:val="00A26A32"/>
    <w:rsid w:val="00AC5934"/>
    <w:rsid w:val="00B20C5B"/>
    <w:rsid w:val="00B30662"/>
    <w:rsid w:val="00B37AB7"/>
    <w:rsid w:val="00B53268"/>
    <w:rsid w:val="00C07E1A"/>
    <w:rsid w:val="00C11B97"/>
    <w:rsid w:val="00C77B17"/>
    <w:rsid w:val="00C87D53"/>
    <w:rsid w:val="00D45331"/>
    <w:rsid w:val="00DF373E"/>
    <w:rsid w:val="00E06673"/>
    <w:rsid w:val="00E1180A"/>
    <w:rsid w:val="00E25326"/>
    <w:rsid w:val="00E575EA"/>
    <w:rsid w:val="00EE7778"/>
    <w:rsid w:val="00FD6CCC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50"/>
    <w:pPr>
      <w:ind w:left="720"/>
      <w:contextualSpacing/>
    </w:pPr>
  </w:style>
  <w:style w:type="table" w:styleId="a4">
    <w:name w:val="Table Grid"/>
    <w:basedOn w:val="a1"/>
    <w:uiPriority w:val="59"/>
    <w:rsid w:val="0074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42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3F4"/>
  </w:style>
  <w:style w:type="paragraph" w:styleId="a8">
    <w:name w:val="footer"/>
    <w:basedOn w:val="a"/>
    <w:link w:val="a9"/>
    <w:uiPriority w:val="99"/>
    <w:unhideWhenUsed/>
    <w:rsid w:val="005F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2022-01-14T06:41:00Z</dcterms:created>
  <dcterms:modified xsi:type="dcterms:W3CDTF">2022-01-14T06:41:00Z</dcterms:modified>
</cp:coreProperties>
</file>